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6"/>
        <w:gridCol w:w="2774"/>
        <w:gridCol w:w="2914"/>
        <w:gridCol w:w="4047"/>
        <w:gridCol w:w="176"/>
      </w:tblGrid>
      <w:tr w:rsidR="00EB384D" w:rsidTr="00814E12">
        <w:trPr>
          <w:gridBefore w:val="1"/>
          <w:wBefore w:w="176" w:type="dxa"/>
          <w:trHeight w:hRule="exact" w:val="1455"/>
        </w:trPr>
        <w:tc>
          <w:tcPr>
            <w:tcW w:w="2774" w:type="dxa"/>
            <w:vMerge w:val="restart"/>
            <w:shd w:val="clear" w:color="auto" w:fill="auto"/>
          </w:tcPr>
          <w:p w:rsidR="00EB384D" w:rsidRDefault="00261BE9">
            <w:pPr>
              <w:snapToGrid w:val="0"/>
              <w:rPr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269875</wp:posOffset>
                  </wp:positionV>
                  <wp:extent cx="1419225" cy="529590"/>
                  <wp:effectExtent l="19050" t="19050" r="9525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2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shd w:val="clear" w:color="auto" w:fill="auto"/>
          </w:tcPr>
          <w:p w:rsidR="00EB384D" w:rsidRDefault="00EB384D">
            <w:pPr>
              <w:snapToGrid w:val="0"/>
              <w:rPr>
                <w:sz w:val="14"/>
                <w:szCs w:val="17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:rsidR="00EB384D" w:rsidRPr="00814E12" w:rsidRDefault="00EB384D">
            <w:pPr>
              <w:pStyle w:val="af1"/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sz w:val="16"/>
                <w:szCs w:val="16"/>
              </w:rPr>
              <w:t>ООО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«Выставочный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="0001609F">
              <w:rPr>
                <w:sz w:val="16"/>
                <w:szCs w:val="16"/>
              </w:rPr>
              <w:t>комплекс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814E12">
              <w:rPr>
                <w:sz w:val="16"/>
                <w:szCs w:val="16"/>
              </w:rPr>
              <w:t>ВолгоградЭКСПО</w:t>
            </w:r>
            <w:proofErr w:type="spellEnd"/>
            <w:r w:rsidRPr="00814E12">
              <w:rPr>
                <w:sz w:val="16"/>
                <w:szCs w:val="16"/>
              </w:rPr>
              <w:t>»</w:t>
            </w:r>
          </w:p>
          <w:p w:rsidR="00EB384D" w:rsidRPr="00814E12" w:rsidRDefault="00EB384D">
            <w:pPr>
              <w:pStyle w:val="af1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rFonts w:eastAsia="Arial"/>
                <w:sz w:val="16"/>
                <w:szCs w:val="16"/>
              </w:rPr>
              <w:t xml:space="preserve">  </w:t>
            </w:r>
            <w:r w:rsidRPr="00814E12">
              <w:rPr>
                <w:sz w:val="16"/>
                <w:szCs w:val="16"/>
              </w:rPr>
              <w:t>400050,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г.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Волгоград,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а/я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228</w:t>
            </w:r>
          </w:p>
          <w:p w:rsidR="00EB384D" w:rsidRPr="00814E12" w:rsidRDefault="00EB384D">
            <w:pPr>
              <w:pStyle w:val="af1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sz w:val="16"/>
                <w:szCs w:val="16"/>
              </w:rPr>
              <w:t>Тел./факс: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(8442)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="001D4F0A">
              <w:rPr>
                <w:rFonts w:eastAsia="Arial"/>
                <w:sz w:val="16"/>
                <w:szCs w:val="16"/>
              </w:rPr>
              <w:t xml:space="preserve">93-43-04, </w:t>
            </w:r>
            <w:r w:rsidR="001D4F0A">
              <w:rPr>
                <w:sz w:val="16"/>
                <w:szCs w:val="16"/>
              </w:rPr>
              <w:t>55-13-16</w:t>
            </w:r>
          </w:p>
          <w:p w:rsidR="00EB384D" w:rsidRPr="00814E12" w:rsidRDefault="00EB384D">
            <w:pPr>
              <w:pStyle w:val="af1"/>
              <w:snapToGrid w:val="0"/>
              <w:spacing w:line="240" w:lineRule="auto"/>
              <w:jc w:val="right"/>
              <w:rPr>
                <w:rStyle w:val="a4"/>
                <w:sz w:val="16"/>
                <w:szCs w:val="16"/>
                <w:lang w:val="en-US"/>
              </w:rPr>
            </w:pPr>
            <w:r w:rsidRPr="00814E12">
              <w:rPr>
                <w:sz w:val="16"/>
                <w:szCs w:val="16"/>
                <w:lang w:val="en-US"/>
              </w:rPr>
              <w:t>e</w:t>
            </w:r>
            <w:r w:rsidRPr="00814E12">
              <w:rPr>
                <w:sz w:val="16"/>
                <w:szCs w:val="16"/>
              </w:rPr>
              <w:t>-</w:t>
            </w:r>
            <w:r w:rsidRPr="00814E12">
              <w:rPr>
                <w:sz w:val="16"/>
                <w:szCs w:val="16"/>
                <w:lang w:val="en-US"/>
              </w:rPr>
              <w:t>mail</w:t>
            </w:r>
            <w:r w:rsidRPr="00814E12">
              <w:rPr>
                <w:sz w:val="16"/>
                <w:szCs w:val="16"/>
              </w:rPr>
              <w:t>: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hyperlink r:id="rId10" w:history="1">
              <w:r w:rsidRPr="00814E12">
                <w:rPr>
                  <w:rStyle w:val="a4"/>
                  <w:sz w:val="16"/>
                  <w:szCs w:val="16"/>
                </w:rPr>
                <w:t>tovar@volgogradexpo.ru</w:t>
              </w:r>
            </w:hyperlink>
          </w:p>
          <w:p w:rsidR="00EB384D" w:rsidRDefault="00EB384D">
            <w:pPr>
              <w:pStyle w:val="af1"/>
              <w:snapToGrid w:val="0"/>
              <w:spacing w:line="240" w:lineRule="auto"/>
              <w:jc w:val="right"/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</w:pPr>
            <w:r w:rsidRPr="00814E12">
              <w:rPr>
                <w:rStyle w:val="a4"/>
                <w:sz w:val="16"/>
                <w:szCs w:val="16"/>
                <w:lang w:val="en-US"/>
              </w:rPr>
              <w:t>www.volgogradexpo.ru</w:t>
            </w:r>
          </w:p>
        </w:tc>
      </w:tr>
      <w:tr w:rsidR="00EB384D" w:rsidTr="00814E12">
        <w:trPr>
          <w:gridBefore w:val="1"/>
          <w:wBefore w:w="176" w:type="dxa"/>
          <w:trHeight w:val="80"/>
        </w:trPr>
        <w:tc>
          <w:tcPr>
            <w:tcW w:w="2774" w:type="dxa"/>
            <w:vMerge/>
            <w:shd w:val="clear" w:color="auto" w:fill="auto"/>
          </w:tcPr>
          <w:p w:rsidR="00EB384D" w:rsidRDefault="00EB384D">
            <w:pPr>
              <w:snapToGrid w:val="0"/>
            </w:pPr>
          </w:p>
        </w:tc>
        <w:tc>
          <w:tcPr>
            <w:tcW w:w="7137" w:type="dxa"/>
            <w:gridSpan w:val="3"/>
            <w:shd w:val="clear" w:color="auto" w:fill="auto"/>
          </w:tcPr>
          <w:p w:rsidR="00EB384D" w:rsidRDefault="00EB384D">
            <w:pPr>
              <w:snapToGrid w:val="0"/>
              <w:rPr>
                <w:sz w:val="8"/>
                <w:szCs w:val="10"/>
                <w:lang w:val="en-US"/>
              </w:rPr>
            </w:pPr>
          </w:p>
        </w:tc>
      </w:tr>
      <w:tr w:rsidR="00EB384D" w:rsidTr="00814E12">
        <w:trPr>
          <w:gridAfter w:val="1"/>
          <w:wAfter w:w="176" w:type="dxa"/>
          <w:trHeight w:val="721"/>
        </w:trPr>
        <w:tc>
          <w:tcPr>
            <w:tcW w:w="9911" w:type="dxa"/>
            <w:gridSpan w:val="4"/>
            <w:shd w:val="clear" w:color="auto" w:fill="auto"/>
            <w:vAlign w:val="bottom"/>
          </w:tcPr>
          <w:p w:rsidR="003703BD" w:rsidRPr="002B569F" w:rsidRDefault="00EB384D">
            <w:pPr>
              <w:pStyle w:val="13"/>
              <w:snapToGrid w:val="0"/>
              <w:rPr>
                <w:rFonts w:eastAsia="Tahoma"/>
              </w:rPr>
            </w:pPr>
            <w:r w:rsidRPr="002B569F">
              <w:t>Заявка</w:t>
            </w:r>
            <w:r w:rsidR="0063200A" w:rsidRPr="002B569F">
              <w:t>-Договор</w:t>
            </w:r>
            <w:r w:rsidRPr="002B569F">
              <w:rPr>
                <w:rFonts w:eastAsia="Tahoma"/>
              </w:rPr>
              <w:t xml:space="preserve"> </w:t>
            </w:r>
          </w:p>
          <w:p w:rsidR="00814E12" w:rsidRDefault="00EB384D" w:rsidP="004D1481">
            <w:pPr>
              <w:pStyle w:val="13"/>
              <w:snapToGrid w:val="0"/>
              <w:ind w:right="-404"/>
              <w:rPr>
                <w:bCs/>
              </w:rPr>
            </w:pPr>
            <w:r w:rsidRPr="002B569F">
              <w:t>на</w:t>
            </w:r>
            <w:r w:rsidRPr="002B569F">
              <w:rPr>
                <w:rFonts w:eastAsia="Tahoma"/>
              </w:rPr>
              <w:t xml:space="preserve"> </w:t>
            </w:r>
            <w:r w:rsidRPr="002B569F">
              <w:t>участие</w:t>
            </w:r>
            <w:r w:rsidR="003703BD" w:rsidRPr="002B569F">
              <w:t xml:space="preserve"> </w:t>
            </w:r>
            <w:r w:rsidRPr="002B569F">
              <w:t>в</w:t>
            </w:r>
            <w:r w:rsidR="002F1931">
              <w:t>о Всероссийской</w:t>
            </w:r>
            <w:r w:rsidRPr="002B569F">
              <w:rPr>
                <w:rFonts w:eastAsia="Tahoma"/>
              </w:rPr>
              <w:t xml:space="preserve"> </w:t>
            </w:r>
            <w:r w:rsidRPr="002B569F">
              <w:rPr>
                <w:bCs/>
              </w:rPr>
              <w:t>выставке</w:t>
            </w:r>
          </w:p>
          <w:p w:rsidR="00EB384D" w:rsidRPr="005C5CB4" w:rsidRDefault="00EB384D" w:rsidP="004D1481">
            <w:pPr>
              <w:pStyle w:val="13"/>
              <w:snapToGrid w:val="0"/>
              <w:ind w:right="-404"/>
              <w:rPr>
                <w:rStyle w:val="210"/>
                <w:rFonts w:eastAsia="Tahoma"/>
                <w:b/>
                <w:bCs/>
                <w:sz w:val="32"/>
                <w:szCs w:val="32"/>
              </w:rPr>
            </w:pPr>
            <w:r w:rsidRPr="005C5CB4">
              <w:rPr>
                <w:rStyle w:val="210"/>
                <w:rFonts w:eastAsia="Tahoma"/>
                <w:b/>
                <w:bCs/>
                <w:sz w:val="32"/>
                <w:szCs w:val="32"/>
              </w:rPr>
              <w:t xml:space="preserve">МОДНЫЙ </w:t>
            </w:r>
            <w:r w:rsidR="00AE41CF">
              <w:rPr>
                <w:rStyle w:val="210"/>
                <w:rFonts w:eastAsia="Tahoma"/>
                <w:b/>
                <w:bCs/>
                <w:sz w:val="32"/>
                <w:szCs w:val="32"/>
              </w:rPr>
              <w:t>ТОВ</w:t>
            </w:r>
            <w:r w:rsidRPr="005C5CB4">
              <w:rPr>
                <w:rStyle w:val="210"/>
                <w:rFonts w:eastAsia="Tahoma"/>
                <w:b/>
                <w:bCs/>
                <w:sz w:val="32"/>
                <w:szCs w:val="32"/>
              </w:rPr>
              <w:t>АР</w:t>
            </w:r>
            <w:r w:rsidR="00CA05C5">
              <w:rPr>
                <w:rStyle w:val="210"/>
                <w:rFonts w:eastAsia="Tahoma"/>
                <w:b/>
                <w:bCs/>
                <w:sz w:val="32"/>
                <w:szCs w:val="32"/>
              </w:rPr>
              <w:t>. Весенний</w:t>
            </w:r>
          </w:p>
          <w:p w:rsidR="00EB384D" w:rsidRDefault="00A90930" w:rsidP="00807D8B">
            <w:pPr>
              <w:pStyle w:val="13"/>
              <w:rPr>
                <w:rStyle w:val="210"/>
              </w:rPr>
            </w:pPr>
            <w:r>
              <w:rPr>
                <w:rStyle w:val="210"/>
                <w:b/>
                <w:sz w:val="32"/>
                <w:szCs w:val="32"/>
              </w:rPr>
              <w:t>13</w:t>
            </w:r>
            <w:r w:rsidR="00CE33CD" w:rsidRPr="005C5CB4">
              <w:rPr>
                <w:rStyle w:val="210"/>
                <w:b/>
                <w:sz w:val="32"/>
                <w:szCs w:val="32"/>
              </w:rPr>
              <w:t xml:space="preserve"> </w:t>
            </w:r>
            <w:r>
              <w:rPr>
                <w:rStyle w:val="210"/>
                <w:b/>
                <w:sz w:val="32"/>
                <w:szCs w:val="32"/>
              </w:rPr>
              <w:t>–</w:t>
            </w:r>
            <w:r w:rsidR="00CE33CD" w:rsidRPr="005C5CB4">
              <w:rPr>
                <w:rStyle w:val="210"/>
                <w:b/>
                <w:sz w:val="32"/>
                <w:szCs w:val="32"/>
              </w:rPr>
              <w:t xml:space="preserve"> </w:t>
            </w:r>
            <w:r>
              <w:rPr>
                <w:rStyle w:val="210"/>
                <w:b/>
                <w:sz w:val="32"/>
                <w:szCs w:val="32"/>
              </w:rPr>
              <w:t>1</w:t>
            </w:r>
            <w:r w:rsidR="00EE5E73">
              <w:rPr>
                <w:rStyle w:val="210"/>
                <w:b/>
                <w:sz w:val="32"/>
                <w:szCs w:val="32"/>
              </w:rPr>
              <w:t>7</w:t>
            </w:r>
            <w:bookmarkStart w:id="0" w:name="_GoBack"/>
            <w:bookmarkEnd w:id="0"/>
            <w:r>
              <w:rPr>
                <w:rStyle w:val="210"/>
                <w:b/>
                <w:sz w:val="32"/>
                <w:szCs w:val="32"/>
              </w:rPr>
              <w:t xml:space="preserve"> апреля</w:t>
            </w:r>
            <w:r w:rsidR="00CE33CD" w:rsidRPr="005C5CB4">
              <w:rPr>
                <w:rStyle w:val="210"/>
                <w:b/>
                <w:sz w:val="32"/>
                <w:szCs w:val="32"/>
              </w:rPr>
              <w:t xml:space="preserve"> </w:t>
            </w:r>
            <w:r w:rsidR="00E45FAB" w:rsidRPr="005C5CB4">
              <w:rPr>
                <w:rStyle w:val="210"/>
                <w:b/>
                <w:sz w:val="32"/>
                <w:szCs w:val="32"/>
              </w:rPr>
              <w:t>201</w:t>
            </w:r>
            <w:r w:rsidR="00B10CCD">
              <w:rPr>
                <w:rStyle w:val="210"/>
                <w:b/>
                <w:sz w:val="32"/>
                <w:szCs w:val="32"/>
              </w:rPr>
              <w:t>6</w:t>
            </w:r>
            <w:r w:rsidR="00E45FAB" w:rsidRPr="005C5CB4">
              <w:rPr>
                <w:rStyle w:val="210"/>
                <w:b/>
                <w:sz w:val="32"/>
                <w:szCs w:val="32"/>
              </w:rPr>
              <w:t xml:space="preserve"> г.</w:t>
            </w:r>
            <w:r w:rsidR="00ED2BC9">
              <w:rPr>
                <w:sz w:val="30"/>
                <w:szCs w:val="30"/>
              </w:rPr>
              <w:t xml:space="preserve"> </w:t>
            </w:r>
            <w:r w:rsidR="00685AC6">
              <w:rPr>
                <w:sz w:val="30"/>
                <w:szCs w:val="30"/>
              </w:rPr>
              <w:t>*</w:t>
            </w:r>
          </w:p>
        </w:tc>
      </w:tr>
      <w:tr w:rsidR="00EB384D" w:rsidTr="00814E12">
        <w:trPr>
          <w:gridBefore w:val="1"/>
          <w:wBefore w:w="176" w:type="dxa"/>
          <w:trHeight w:hRule="exact" w:val="65"/>
        </w:trPr>
        <w:tc>
          <w:tcPr>
            <w:tcW w:w="9911" w:type="dxa"/>
            <w:gridSpan w:val="4"/>
            <w:tcBorders>
              <w:bottom w:val="single" w:sz="32" w:space="0" w:color="000000"/>
            </w:tcBorders>
            <w:shd w:val="clear" w:color="auto" w:fill="auto"/>
          </w:tcPr>
          <w:p w:rsidR="00EB384D" w:rsidRDefault="00EB384D">
            <w:pPr>
              <w:snapToGrid w:val="0"/>
              <w:rPr>
                <w:sz w:val="16"/>
                <w:szCs w:val="16"/>
              </w:rPr>
            </w:pPr>
          </w:p>
        </w:tc>
      </w:tr>
      <w:tr w:rsidR="00EB384D" w:rsidTr="00814E12">
        <w:trPr>
          <w:gridBefore w:val="1"/>
          <w:wBefore w:w="176" w:type="dxa"/>
          <w:trHeight w:hRule="exact" w:val="76"/>
        </w:trPr>
        <w:tc>
          <w:tcPr>
            <w:tcW w:w="9911" w:type="dxa"/>
            <w:gridSpan w:val="4"/>
            <w:shd w:val="clear" w:color="auto" w:fill="auto"/>
          </w:tcPr>
          <w:p w:rsidR="00EB384D" w:rsidRDefault="00EB384D">
            <w:pPr>
              <w:pStyle w:val="32"/>
              <w:snapToGrid w:val="0"/>
            </w:pPr>
          </w:p>
        </w:tc>
      </w:tr>
    </w:tbl>
    <w:p w:rsidR="00EB384D" w:rsidRDefault="00EB384D">
      <w:pPr>
        <w:spacing w:before="120" w:after="120"/>
        <w:ind w:right="146"/>
        <w:jc w:val="both"/>
        <w:rPr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Полное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наименование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компании:</w:t>
      </w:r>
      <w:r>
        <w:rPr>
          <w:sz w:val="16"/>
          <w:szCs w:val="16"/>
        </w:rPr>
        <w:t>__________________________________________________</w:t>
      </w:r>
      <w:r w:rsidR="00686CE9">
        <w:rPr>
          <w:sz w:val="16"/>
          <w:szCs w:val="16"/>
        </w:rPr>
        <w:t>___________________________</w:t>
      </w:r>
    </w:p>
    <w:p w:rsidR="00EB384D" w:rsidRPr="00303DDB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303DDB">
        <w:rPr>
          <w:rStyle w:val="21"/>
          <w:b/>
          <w:bCs/>
          <w:spacing w:val="0"/>
          <w:sz w:val="16"/>
          <w:szCs w:val="16"/>
        </w:rPr>
        <w:t>Название</w:t>
      </w:r>
      <w:r w:rsidRPr="00303DDB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03DDB">
        <w:rPr>
          <w:rStyle w:val="21"/>
          <w:b/>
          <w:bCs/>
          <w:spacing w:val="0"/>
          <w:sz w:val="16"/>
          <w:szCs w:val="16"/>
        </w:rPr>
        <w:t>на</w:t>
      </w:r>
      <w:r w:rsidRPr="00303DDB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03DDB">
        <w:rPr>
          <w:rStyle w:val="21"/>
          <w:b/>
          <w:bCs/>
          <w:spacing w:val="0"/>
          <w:sz w:val="16"/>
          <w:szCs w:val="16"/>
        </w:rPr>
        <w:t>фриз:</w:t>
      </w:r>
      <w:r w:rsidRPr="00303DDB">
        <w:rPr>
          <w:b w:val="0"/>
        </w:rPr>
        <w:t>____________________________________________________________________________________________________</w:t>
      </w:r>
      <w:r w:rsidR="00C41608" w:rsidRPr="00303DDB">
        <w:rPr>
          <w:b w:val="0"/>
        </w:rPr>
        <w:t>____</w:t>
      </w:r>
      <w:r w:rsidRPr="00303DDB">
        <w:rPr>
          <w:b w:val="0"/>
        </w:rPr>
        <w:t>_</w:t>
      </w:r>
    </w:p>
    <w:p w:rsidR="00EB384D" w:rsidRPr="00303DDB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303DDB">
        <w:rPr>
          <w:rStyle w:val="21"/>
          <w:b/>
          <w:bCs/>
          <w:spacing w:val="0"/>
          <w:sz w:val="16"/>
          <w:szCs w:val="16"/>
        </w:rPr>
        <w:t>Направление</w:t>
      </w:r>
      <w:r w:rsidRPr="00303DDB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303DDB">
        <w:rPr>
          <w:rStyle w:val="21"/>
          <w:b/>
          <w:bCs/>
          <w:spacing w:val="0"/>
          <w:sz w:val="16"/>
          <w:szCs w:val="16"/>
        </w:rPr>
        <w:t>деятельности:</w:t>
      </w:r>
      <w:r w:rsidRPr="00303DDB">
        <w:rPr>
          <w:b w:val="0"/>
        </w:rPr>
        <w:t>___________________________________________________________________________________________</w:t>
      </w:r>
      <w:r w:rsidR="00C41608" w:rsidRPr="00303DDB">
        <w:rPr>
          <w:b w:val="0"/>
        </w:rPr>
        <w:t>____</w:t>
      </w:r>
    </w:p>
    <w:p w:rsidR="00EB384D" w:rsidRDefault="00EB384D">
      <w:pPr>
        <w:spacing w:before="120" w:after="120"/>
        <w:ind w:right="147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Юридический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</w:t>
      </w:r>
      <w:r w:rsidR="00C41608">
        <w:rPr>
          <w:rFonts w:ascii="Tahoma" w:hAnsi="Tahoma" w:cs="Tahoma"/>
          <w:sz w:val="16"/>
          <w:szCs w:val="16"/>
        </w:rPr>
        <w:t>__</w:t>
      </w:r>
      <w:r w:rsidR="00686CE9">
        <w:rPr>
          <w:rFonts w:ascii="Tahoma" w:hAnsi="Tahoma" w:cs="Tahoma"/>
          <w:sz w:val="16"/>
          <w:szCs w:val="16"/>
        </w:rPr>
        <w:t>__</w:t>
      </w:r>
    </w:p>
    <w:p w:rsidR="00EB384D" w:rsidRDefault="00EB384D">
      <w:pPr>
        <w:spacing w:before="120" w:after="120"/>
        <w:ind w:right="146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Почтовый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</w:t>
      </w:r>
    </w:p>
    <w:p w:rsidR="00EB384D" w:rsidRDefault="00EB384D">
      <w:pPr>
        <w:spacing w:before="120" w:after="120"/>
        <w:ind w:right="146"/>
        <w:jc w:val="both"/>
        <w:rPr>
          <w:rStyle w:val="30"/>
          <w:b w:val="0"/>
        </w:rPr>
      </w:pPr>
      <w:r>
        <w:rPr>
          <w:rStyle w:val="30"/>
        </w:rPr>
        <w:t>Телефон:_</w:t>
      </w:r>
      <w:r>
        <w:rPr>
          <w:rFonts w:ascii="Tahoma" w:hAnsi="Tahoma" w:cs="Tahoma"/>
          <w:sz w:val="16"/>
          <w:szCs w:val="16"/>
        </w:rPr>
        <w:t>___________________________</w:t>
      </w:r>
      <w:r>
        <w:rPr>
          <w:rStyle w:val="30"/>
        </w:rPr>
        <w:t>Факс:</w:t>
      </w:r>
      <w:r>
        <w:rPr>
          <w:rStyle w:val="30"/>
          <w:b w:val="0"/>
          <w:u w:val="single"/>
        </w:rPr>
        <w:t>____________________________</w:t>
      </w:r>
      <w:r>
        <w:rPr>
          <w:rStyle w:val="30"/>
          <w:b w:val="0"/>
        </w:rPr>
        <w:t xml:space="preserve"> </w:t>
      </w:r>
      <w:r>
        <w:rPr>
          <w:rStyle w:val="30"/>
        </w:rPr>
        <w:t>E-</w:t>
      </w:r>
      <w:proofErr w:type="spellStart"/>
      <w:r>
        <w:rPr>
          <w:rStyle w:val="30"/>
        </w:rPr>
        <w:t>mail</w:t>
      </w:r>
      <w:proofErr w:type="spellEnd"/>
      <w:r>
        <w:rPr>
          <w:rStyle w:val="30"/>
        </w:rPr>
        <w:t xml:space="preserve"> / Сайт :</w:t>
      </w:r>
      <w:r>
        <w:rPr>
          <w:rStyle w:val="30"/>
          <w:b w:val="0"/>
        </w:rPr>
        <w:t>________________________________</w:t>
      </w:r>
      <w:r w:rsidR="00C41608">
        <w:rPr>
          <w:rStyle w:val="30"/>
          <w:b w:val="0"/>
        </w:rPr>
        <w:t>_____</w:t>
      </w:r>
    </w:p>
    <w:p w:rsidR="00EB384D" w:rsidRDefault="00EB384D">
      <w:pPr>
        <w:tabs>
          <w:tab w:val="left" w:pos="9866"/>
        </w:tabs>
        <w:spacing w:before="120" w:after="120"/>
        <w:ind w:right="14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ИНН:</w:t>
      </w:r>
      <w:r>
        <w:rPr>
          <w:rFonts w:ascii="Tahoma" w:hAnsi="Tahoma" w:cs="Tahoma"/>
          <w:sz w:val="16"/>
          <w:szCs w:val="16"/>
        </w:rPr>
        <w:t>_________________________________________________</w:t>
      </w:r>
      <w:r w:rsidR="0045782F">
        <w:rPr>
          <w:rFonts w:ascii="Tahoma" w:eastAsia="Tahoma" w:hAnsi="Tahoma" w:cs="Tahoma"/>
          <w:sz w:val="16"/>
          <w:szCs w:val="16"/>
        </w:rPr>
        <w:t xml:space="preserve"> </w:t>
      </w:r>
      <w:r w:rsidR="0045782F" w:rsidRPr="0045782F">
        <w:rPr>
          <w:rFonts w:ascii="Tahoma" w:eastAsia="Tahoma" w:hAnsi="Tahoma" w:cs="Tahoma"/>
          <w:b/>
          <w:sz w:val="16"/>
          <w:szCs w:val="16"/>
        </w:rPr>
        <w:t>ОГРН</w:t>
      </w:r>
      <w:r>
        <w:rPr>
          <w:rFonts w:ascii="Tahoma" w:hAnsi="Tahoma" w:cs="Tahoma"/>
          <w:b/>
          <w:sz w:val="16"/>
          <w:szCs w:val="16"/>
        </w:rPr>
        <w:t>:_________________________________________</w:t>
      </w:r>
      <w:r w:rsidR="00C41608">
        <w:rPr>
          <w:rFonts w:ascii="Tahoma" w:hAnsi="Tahoma" w:cs="Tahoma"/>
          <w:b/>
          <w:sz w:val="16"/>
          <w:szCs w:val="16"/>
        </w:rPr>
        <w:t>_</w:t>
      </w:r>
    </w:p>
    <w:p w:rsidR="00EB384D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Руководитель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______________________________________________________________________________________________</w:t>
      </w:r>
      <w:r w:rsidR="00C41608">
        <w:rPr>
          <w:b w:val="0"/>
        </w:rPr>
        <w:t>_____</w:t>
      </w:r>
      <w:r>
        <w:rPr>
          <w:b w:val="0"/>
        </w:rPr>
        <w:t>___</w:t>
      </w:r>
    </w:p>
    <w:p w:rsidR="00EB384D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Контактное</w:t>
      </w:r>
      <w:r>
        <w:rPr>
          <w:rFonts w:eastAsia="Tahoma"/>
        </w:rPr>
        <w:t xml:space="preserve"> </w:t>
      </w:r>
      <w:r>
        <w:t>лицо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</w:t>
      </w:r>
      <w:r w:rsidR="00C41608">
        <w:rPr>
          <w:b w:val="0"/>
        </w:rPr>
        <w:t>_____</w:t>
      </w:r>
      <w:r>
        <w:rPr>
          <w:b w:val="0"/>
        </w:rPr>
        <w:t>___</w:t>
      </w:r>
    </w:p>
    <w:tbl>
      <w:tblPr>
        <w:tblW w:w="105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690"/>
        <w:gridCol w:w="3495"/>
        <w:gridCol w:w="1020"/>
        <w:gridCol w:w="774"/>
      </w:tblGrid>
      <w:tr w:rsidR="00EB384D" w:rsidTr="00957386">
        <w:trPr>
          <w:trHeight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EB384D" w:rsidRDefault="00EB384D">
            <w:pPr>
              <w:pStyle w:val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НЕТ)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ind w:right="-108"/>
            </w:pPr>
            <w:r>
              <w:t>Кол-во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Наименование</w:t>
            </w:r>
          </w:p>
          <w:p w:rsidR="00EB384D" w:rsidRDefault="00EB384D">
            <w:pPr>
              <w:pStyle w:val="32"/>
              <w:jc w:val="center"/>
            </w:pPr>
            <w:r>
              <w:t>дополнительного</w:t>
            </w:r>
            <w:r>
              <w:rPr>
                <w:rFonts w:eastAsia="Tahoma"/>
              </w:rPr>
              <w:t xml:space="preserve"> </w:t>
            </w:r>
            <w:r>
              <w:t>оборудования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EB384D" w:rsidRDefault="00EB384D">
            <w:pPr>
              <w:pStyle w:val="32"/>
              <w:jc w:val="center"/>
            </w:pPr>
            <w:r>
              <w:t>(НДС</w:t>
            </w:r>
            <w:r>
              <w:rPr>
                <w:rFonts w:eastAsia="Tahoma"/>
              </w:rPr>
              <w:t xml:space="preserve"> </w:t>
            </w:r>
            <w:r>
              <w:t>НЕТ)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ind w:right="-108"/>
            </w:pPr>
            <w:r>
              <w:t>Кол-во</w:t>
            </w:r>
          </w:p>
        </w:tc>
      </w:tr>
      <w:tr w:rsidR="00EB384D" w:rsidTr="00957386">
        <w:trPr>
          <w:trHeight w:hRule="exact" w:val="242"/>
        </w:trPr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spacing w:line="100" w:lineRule="atLeast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4 кв. м (Угловой стенд)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6F1E" w:rsidP="00280151">
            <w:pPr>
              <w:pStyle w:val="14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015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="00EB384D">
              <w:rPr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 w:rsidP="00A76F1E">
            <w:pPr>
              <w:pStyle w:val="14"/>
              <w:snapToGrid w:val="0"/>
              <w:spacing w:line="100" w:lineRule="atLeast"/>
            </w:pPr>
            <w:r>
              <w:t>Стол</w:t>
            </w:r>
            <w:r>
              <w:rPr>
                <w:rFonts w:eastAsia="Tahoma"/>
              </w:rPr>
              <w:t xml:space="preserve"> </w:t>
            </w:r>
            <w:r>
              <w:t>ДСП</w:t>
            </w:r>
            <w:r>
              <w:rPr>
                <w:rFonts w:eastAsia="Tahoma"/>
              </w:rPr>
              <w:t xml:space="preserve"> </w:t>
            </w:r>
            <w:r>
              <w:t>(80Х80)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6F1E">
            <w:pPr>
              <w:pStyle w:val="14"/>
              <w:snapToGrid w:val="0"/>
              <w:spacing w:line="100" w:lineRule="atLeast"/>
              <w:jc w:val="center"/>
            </w:pPr>
            <w:r>
              <w:t>700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EB384D" w:rsidTr="00957386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</w:pPr>
            <w:r>
              <w:t>Стул</w:t>
            </w:r>
            <w:r>
              <w:rPr>
                <w:rFonts w:eastAsia="Tahoma"/>
              </w:rPr>
              <w:t xml:space="preserve"> </w:t>
            </w:r>
            <w:r>
              <w:t>пластиковый</w:t>
            </w:r>
            <w:r>
              <w:rPr>
                <w:rFonts w:eastAsia="Tahoma"/>
              </w:rPr>
              <w:t xml:space="preserve"> </w:t>
            </w:r>
            <w:r>
              <w:t>/</w:t>
            </w:r>
            <w:r>
              <w:rPr>
                <w:rFonts w:eastAsia="Tahoma"/>
              </w:rPr>
              <w:t xml:space="preserve"> </w:t>
            </w:r>
            <w:r>
              <w:t>барный</w:t>
            </w:r>
            <w:r>
              <w:rPr>
                <w:rFonts w:eastAsia="Tahoma"/>
              </w:rPr>
              <w:t xml:space="preserve"> </w:t>
            </w:r>
            <w:r>
              <w:t>(отметить)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jc w:val="center"/>
            </w:pPr>
            <w:r>
              <w:t>150/800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B384D" w:rsidTr="00957386">
        <w:trPr>
          <w:trHeight w:hRule="exact" w:val="31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4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кв.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м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(Линейный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стенд)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6F1E" w:rsidP="00280151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0151">
              <w:rPr>
                <w:sz w:val="18"/>
                <w:szCs w:val="18"/>
              </w:rPr>
              <w:t>8</w:t>
            </w:r>
            <w:r w:rsidR="00EB384D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</w:pP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>
              <w:t>(220х100х50)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>
              <w:t>подсвет.</w:t>
            </w:r>
            <w:r>
              <w:rPr>
                <w:rFonts w:eastAsia="Tahoma"/>
              </w:rPr>
              <w:t xml:space="preserve"> </w:t>
            </w:r>
            <w:r>
              <w:t>замок/</w:t>
            </w:r>
            <w:r>
              <w:rPr>
                <w:rFonts w:eastAsia="Tahoma"/>
              </w:rPr>
              <w:t xml:space="preserve"> </w:t>
            </w: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 w:rsidR="00C27EB3">
              <w:t>(220х10</w:t>
            </w:r>
            <w:r>
              <w:t>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>
              <w:t>подсветкой.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C27EB3">
            <w:pPr>
              <w:pStyle w:val="14"/>
              <w:snapToGrid w:val="0"/>
              <w:jc w:val="center"/>
            </w:pPr>
            <w:r>
              <w:t>3</w:t>
            </w:r>
            <w:r w:rsidR="00EB384D">
              <w:t>900</w:t>
            </w:r>
            <w:r w:rsidR="00EB384D">
              <w:rPr>
                <w:rFonts w:eastAsia="Tahoma"/>
              </w:rPr>
              <w:t xml:space="preserve"> </w:t>
            </w:r>
            <w:r>
              <w:t>/2</w:t>
            </w:r>
            <w:r w:rsidR="00EB384D">
              <w:t>900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EB384D" w:rsidTr="00957386">
        <w:trPr>
          <w:trHeight w:hRule="exact" w:val="4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6 кв. м (Угловой стенд)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280151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EB384D">
              <w:rPr>
                <w:sz w:val="18"/>
                <w:szCs w:val="18"/>
              </w:rPr>
              <w:t>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</w:tr>
      <w:tr w:rsidR="00C27EB3" w:rsidTr="00957386">
        <w:trPr>
          <w:trHeight w:hRule="exact" w:val="4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EB3" w:rsidRPr="00957386" w:rsidRDefault="00C27EB3">
            <w:pPr>
              <w:pStyle w:val="14"/>
              <w:snapToGrid w:val="0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6 кв. м (Линейный стенд)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280151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27EB3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>
            <w:pPr>
              <w:snapToGrid w:val="0"/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 w:rsidP="00303C4A">
            <w:pPr>
              <w:pStyle w:val="14"/>
              <w:snapToGrid w:val="0"/>
            </w:pPr>
            <w:r>
              <w:t>Витринный</w:t>
            </w:r>
            <w:r>
              <w:rPr>
                <w:rFonts w:eastAsia="Tahoma"/>
              </w:rPr>
              <w:t xml:space="preserve"> </w:t>
            </w:r>
            <w:r>
              <w:t>прилавок</w:t>
            </w:r>
            <w:r>
              <w:rPr>
                <w:rFonts w:eastAsia="Tahoma"/>
              </w:rPr>
              <w:t xml:space="preserve"> с подсвет. </w:t>
            </w:r>
            <w:r>
              <w:t>(100х100х50)/</w:t>
            </w:r>
          </w:p>
          <w:p w:rsidR="00C27EB3" w:rsidRPr="00265FC1" w:rsidRDefault="00C27EB3" w:rsidP="00303C4A">
            <w:pPr>
              <w:pStyle w:val="14"/>
              <w:snapToGrid w:val="0"/>
            </w:pPr>
            <w:r w:rsidRPr="00265FC1">
              <w:t>Витринный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прилавок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(100х100х50)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замке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 w:rsidP="00303C4A">
            <w:pPr>
              <w:pStyle w:val="14"/>
              <w:snapToGrid w:val="0"/>
              <w:jc w:val="center"/>
            </w:pPr>
            <w:r>
              <w:t>2100 / 2900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EB3" w:rsidRDefault="00C27EB3">
            <w:pPr>
              <w:snapToGrid w:val="0"/>
            </w:pPr>
          </w:p>
        </w:tc>
      </w:tr>
      <w:tr w:rsidR="00ED2BC9" w:rsidTr="003F16C3">
        <w:trPr>
          <w:trHeight w:val="58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BC9" w:rsidRPr="00957386" w:rsidRDefault="008E3713">
            <w:pPr>
              <w:pStyle w:val="1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Рабочее место </w:t>
            </w:r>
            <w:r w:rsidR="001665C3">
              <w:rPr>
                <w:b/>
                <w:bCs/>
              </w:rPr>
              <w:t>2 кв. м, без права выбора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280151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D2BC9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Pr="00265FC1" w:rsidRDefault="00ED2BC9" w:rsidP="00303C4A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подсвет./</w:t>
            </w:r>
          </w:p>
          <w:p w:rsidR="00ED2BC9" w:rsidRPr="00265FC1" w:rsidRDefault="00ED2BC9" w:rsidP="00303C4A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proofErr w:type="spellStart"/>
            <w:r w:rsidRPr="00265FC1">
              <w:t>подсвет,</w:t>
            </w:r>
            <w:r w:rsidRPr="006D34FC">
              <w:rPr>
                <w:sz w:val="14"/>
                <w:szCs w:val="14"/>
              </w:rPr>
              <w:t>замок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Pr="004A54F7" w:rsidRDefault="00ED2BC9" w:rsidP="00303C4A">
            <w:pPr>
              <w:pStyle w:val="14"/>
              <w:snapToGrid w:val="0"/>
              <w:jc w:val="center"/>
            </w:pPr>
            <w:r w:rsidRPr="004A54F7">
              <w:t>1900</w:t>
            </w:r>
            <w:r w:rsidRPr="004A54F7">
              <w:rPr>
                <w:rFonts w:eastAsia="Tahoma"/>
              </w:rPr>
              <w:t xml:space="preserve"> </w:t>
            </w:r>
            <w:r w:rsidRPr="004A54F7">
              <w:t>/</w:t>
            </w:r>
            <w:r w:rsidRPr="004A54F7">
              <w:rPr>
                <w:rFonts w:eastAsia="Tahoma"/>
              </w:rPr>
              <w:t xml:space="preserve"> </w:t>
            </w:r>
            <w:r w:rsidRPr="004A54F7">
              <w:t>2500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510A48">
        <w:trPr>
          <w:trHeight w:val="28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BC9" w:rsidRPr="00957386" w:rsidRDefault="00ED2BC9" w:rsidP="006941B6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1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кв.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м.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открытой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площади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(перед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ВЦ)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 w:rsidP="006941B6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Pr="00265FC1" w:rsidRDefault="00ED2BC9" w:rsidP="00303C4A">
            <w:pPr>
              <w:pStyle w:val="14"/>
              <w:snapToGri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Pr="004A54F7" w:rsidRDefault="00ED2BC9" w:rsidP="00303C4A">
            <w:pPr>
              <w:pStyle w:val="14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ПРОМОАКЦИЯ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jc w:val="center"/>
            </w:pPr>
            <w:r>
              <w:t>6000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</w:pPr>
            <w:r>
              <w:t>Стол-подиум</w:t>
            </w:r>
            <w:r>
              <w:rPr>
                <w:rFonts w:eastAsia="Tahoma"/>
              </w:rPr>
              <w:t xml:space="preserve"> </w:t>
            </w:r>
            <w:r>
              <w:t>(100х100х50)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jc w:val="center"/>
            </w:pPr>
            <w:r>
              <w:t>1700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>
            <w:pPr>
              <w:pStyle w:val="14"/>
              <w:snapToGrid w:val="0"/>
            </w:pPr>
            <w:r w:rsidRPr="00957386">
              <w:t>Заочное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участие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jc w:val="center"/>
            </w:pPr>
            <w:r>
              <w:t>10000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</w:pPr>
            <w:r>
              <w:t>Подиум</w:t>
            </w:r>
            <w:r>
              <w:rPr>
                <w:rFonts w:eastAsia="Tahoma"/>
              </w:rPr>
              <w:t xml:space="preserve"> </w:t>
            </w:r>
            <w:r>
              <w:t>угловой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jc w:val="center"/>
            </w:pPr>
            <w:r>
              <w:t>2400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>
            <w:pPr>
              <w:pStyle w:val="32"/>
              <w:snapToGrid w:val="0"/>
              <w:ind w:right="-108"/>
              <w:rPr>
                <w:bCs/>
              </w:rPr>
            </w:pPr>
            <w:r w:rsidRPr="00957386">
              <w:rPr>
                <w:bCs/>
              </w:rPr>
              <w:t>Дополнительные услуги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</w:pPr>
            <w:r>
              <w:t>Подиум</w:t>
            </w:r>
            <w:r>
              <w:rPr>
                <w:rFonts w:eastAsia="Tahoma"/>
              </w:rPr>
              <w:t xml:space="preserve"> </w:t>
            </w:r>
            <w:r>
              <w:t>(50х50х50)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jc w:val="center"/>
            </w:pPr>
            <w:r>
              <w:t>800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 w:rsidP="00EF1A9E">
            <w:pPr>
              <w:pStyle w:val="14"/>
              <w:snapToGrid w:val="0"/>
            </w:pPr>
            <w:r w:rsidRPr="00957386">
              <w:t>Размещение</w:t>
            </w:r>
            <w:r w:rsidRPr="00957386">
              <w:rPr>
                <w:rFonts w:eastAsia="Tahoma"/>
              </w:rPr>
              <w:t xml:space="preserve"> </w:t>
            </w:r>
            <w:proofErr w:type="spellStart"/>
            <w:r w:rsidRPr="00957386">
              <w:t>банеров</w:t>
            </w:r>
            <w:proofErr w:type="spellEnd"/>
            <w:r w:rsidRPr="00957386">
              <w:t>/</w:t>
            </w:r>
            <w:proofErr w:type="spellStart"/>
            <w:r w:rsidRPr="00957386">
              <w:t>штендера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</w:pPr>
            <w:r>
              <w:t>10000/5000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</w:pPr>
            <w:r>
              <w:t>Стеллаж</w:t>
            </w:r>
            <w:r>
              <w:rPr>
                <w:rFonts w:eastAsia="Tahoma"/>
              </w:rPr>
              <w:t xml:space="preserve"> </w:t>
            </w:r>
            <w:r>
              <w:t>(250х100х50)/3</w:t>
            </w:r>
            <w:r>
              <w:rPr>
                <w:rFonts w:eastAsia="Tahoma"/>
              </w:rPr>
              <w:t xml:space="preserve"> </w:t>
            </w:r>
            <w:r>
              <w:t>полки</w:t>
            </w:r>
            <w:r>
              <w:rPr>
                <w:rFonts w:eastAsia="Tahoma"/>
              </w:rPr>
              <w:t xml:space="preserve"> </w:t>
            </w:r>
            <w:r>
              <w:t>ДСП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jc w:val="center"/>
            </w:pPr>
            <w:r>
              <w:t>2000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 w:rsidP="00EF1A9E">
            <w:pPr>
              <w:pStyle w:val="14"/>
              <w:snapToGrid w:val="0"/>
            </w:pPr>
            <w:r w:rsidRPr="00957386">
              <w:t>Размещение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логотипа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</w:pPr>
            <w:r>
              <w:t>1000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</w:pPr>
            <w:r>
              <w:t>Дверь-гармошка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jc w:val="center"/>
            </w:pPr>
            <w:r>
              <w:t>1900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 w:rsidP="00EF1A9E">
            <w:pPr>
              <w:pStyle w:val="14"/>
              <w:snapToGrid w:val="0"/>
            </w:pPr>
            <w:r w:rsidRPr="00957386">
              <w:t>Дополнительная фризовая надпись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</w:pPr>
            <w:r>
              <w:t>600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</w:pPr>
            <w:r>
              <w:t>Дополнительная</w:t>
            </w:r>
            <w:r>
              <w:rPr>
                <w:rFonts w:eastAsia="Tahoma"/>
              </w:rPr>
              <w:t xml:space="preserve"> </w:t>
            </w:r>
            <w:r>
              <w:t>панель</w:t>
            </w:r>
            <w:r>
              <w:rPr>
                <w:rFonts w:eastAsia="Tahoma"/>
              </w:rPr>
              <w:t xml:space="preserve"> </w:t>
            </w:r>
            <w:r>
              <w:t>(250x100</w:t>
            </w:r>
            <w:r>
              <w:rPr>
                <w:rFonts w:eastAsia="Tahoma"/>
              </w:rPr>
              <w:t xml:space="preserve"> </w:t>
            </w:r>
            <w:r>
              <w:t>см.)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</w:pPr>
            <w:r>
              <w:t>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 w:rsidP="00EF1A9E">
            <w:pPr>
              <w:pStyle w:val="14"/>
              <w:snapToGrid w:val="0"/>
            </w:pPr>
            <w:r w:rsidRPr="00957386">
              <w:t>Разгрузка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до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1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т./свыше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1т.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  <w:rPr>
                <w:sz w:val="12"/>
                <w:szCs w:val="12"/>
              </w:rPr>
            </w:pPr>
            <w:r>
              <w:t>1200/</w:t>
            </w:r>
            <w:r>
              <w:rPr>
                <w:sz w:val="12"/>
                <w:szCs w:val="12"/>
              </w:rPr>
              <w:t>договорная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</w:pPr>
            <w:r>
              <w:t>Информационная</w:t>
            </w:r>
            <w:r>
              <w:rPr>
                <w:rFonts w:eastAsia="Tahoma"/>
              </w:rPr>
              <w:t xml:space="preserve"> </w:t>
            </w:r>
            <w:r>
              <w:t>стойка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</w:pPr>
            <w:r>
              <w:t>1200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 w:rsidP="00EF1A9E">
            <w:pPr>
              <w:pStyle w:val="14"/>
              <w:snapToGrid w:val="0"/>
            </w:pPr>
            <w:r w:rsidRPr="00957386">
              <w:t>Оклейка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стенда</w:t>
            </w:r>
            <w:r w:rsidRPr="00957386">
              <w:rPr>
                <w:rFonts w:eastAsia="Tahoma"/>
              </w:rPr>
              <w:t xml:space="preserve">  </w:t>
            </w:r>
            <w:r w:rsidRPr="00957386">
              <w:t>за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1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метр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кв.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</w:pPr>
            <w:r>
              <w:t>800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</w:pPr>
            <w:r>
              <w:t>Прожектор</w:t>
            </w:r>
            <w:r>
              <w:rPr>
                <w:rFonts w:eastAsia="Tahoma"/>
              </w:rPr>
              <w:t xml:space="preserve"> </w:t>
            </w:r>
            <w:r>
              <w:t>(150</w:t>
            </w:r>
            <w:r>
              <w:rPr>
                <w:rFonts w:eastAsia="Tahoma"/>
              </w:rPr>
              <w:t xml:space="preserve"> </w:t>
            </w:r>
            <w:r>
              <w:t>Вт)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</w:pPr>
            <w:r>
              <w:t>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D2BC9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Pr="00957386" w:rsidRDefault="00ED2BC9" w:rsidP="00EF1A9E">
            <w:pPr>
              <w:pStyle w:val="14"/>
              <w:snapToGrid w:val="0"/>
            </w:pPr>
            <w:r w:rsidRPr="00957386">
              <w:t>Розетка</w:t>
            </w:r>
            <w:r w:rsidRPr="00957386">
              <w:rPr>
                <w:rFonts w:eastAsia="Tahoma"/>
              </w:rPr>
              <w:t xml:space="preserve"> </w:t>
            </w:r>
            <w:r w:rsidR="00BC7639">
              <w:t>на стенде / на улице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BC7639" w:rsidP="00EF1A9E">
            <w:pPr>
              <w:pStyle w:val="14"/>
              <w:snapToGrid w:val="0"/>
              <w:jc w:val="center"/>
            </w:pPr>
            <w:r>
              <w:t>200 / 1500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</w:pPr>
            <w:r>
              <w:t>Металл галогеновый</w:t>
            </w:r>
            <w:r>
              <w:rPr>
                <w:rFonts w:eastAsia="Tahoma"/>
              </w:rPr>
              <w:t xml:space="preserve"> </w:t>
            </w:r>
            <w:r>
              <w:t>прожектор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C9" w:rsidRDefault="00ED2BC9" w:rsidP="00EF1A9E">
            <w:pPr>
              <w:pStyle w:val="14"/>
              <w:snapToGrid w:val="0"/>
              <w:jc w:val="center"/>
            </w:pPr>
            <w:r>
              <w:t>1200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C9" w:rsidRDefault="00ED2BC9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561D0D" w:rsidRPr="004878B1" w:rsidRDefault="00561D0D" w:rsidP="00561D0D">
      <w:pPr>
        <w:rPr>
          <w:b/>
          <w:sz w:val="16"/>
          <w:szCs w:val="16"/>
        </w:rPr>
      </w:pPr>
      <w:r w:rsidRPr="002108ED">
        <w:rPr>
          <w:rFonts w:ascii="Tahoma" w:hAnsi="Tahoma" w:cs="Tahoma"/>
          <w:b/>
          <w:color w:val="FF0000"/>
          <w:sz w:val="16"/>
          <w:szCs w:val="16"/>
        </w:rPr>
        <w:t>ЗАПРЕЩАЕТСЯ!!!</w:t>
      </w:r>
      <w:r w:rsidRPr="002108ED">
        <w:rPr>
          <w:rFonts w:ascii="Tahoma" w:hAnsi="Tahoma" w:cs="Tahoma"/>
          <w:b/>
          <w:sz w:val="16"/>
          <w:szCs w:val="16"/>
        </w:rPr>
        <w:t xml:space="preserve"> СДАВАТЬ В СУБАРЕНДУ ПЛОЩАДЬ ТРЕТЬИМ ЛИЦАМ БЕЗ УВЕДОМЛЕНИЯ ОРГАНИЗАТОРОВ ВЫСТАВКИ</w:t>
      </w:r>
      <w:r w:rsidRPr="004878B1">
        <w:rPr>
          <w:b/>
          <w:sz w:val="16"/>
          <w:szCs w:val="16"/>
        </w:rPr>
        <w:t xml:space="preserve"> (Договор п.3п.п 3.2)</w:t>
      </w:r>
    </w:p>
    <w:p w:rsidR="00EB384D" w:rsidRDefault="00EB384D">
      <w:pPr>
        <w:pStyle w:val="17"/>
        <w:rPr>
          <w:b/>
          <w:u w:val="single"/>
        </w:rPr>
      </w:pPr>
      <w:r>
        <w:t>Заполненная</w:t>
      </w:r>
      <w:r>
        <w:rPr>
          <w:rFonts w:eastAsia="Tahoma"/>
        </w:rPr>
        <w:t xml:space="preserve"> </w:t>
      </w:r>
      <w:r>
        <w:t>заявка</w:t>
      </w:r>
      <w:r>
        <w:rPr>
          <w:rFonts w:eastAsia="Tahoma"/>
        </w:rPr>
        <w:t xml:space="preserve"> </w:t>
      </w:r>
      <w:r>
        <w:t>должна</w:t>
      </w:r>
      <w:r>
        <w:rPr>
          <w:rFonts w:eastAsia="Tahoma"/>
        </w:rPr>
        <w:t xml:space="preserve"> </w:t>
      </w:r>
      <w:r>
        <w:t>быть</w:t>
      </w:r>
      <w:r>
        <w:rPr>
          <w:rFonts w:eastAsia="Tahoma"/>
        </w:rPr>
        <w:t xml:space="preserve"> </w:t>
      </w:r>
      <w:r>
        <w:t>направлена</w:t>
      </w:r>
      <w:r>
        <w:rPr>
          <w:rFonts w:eastAsia="Tahoma"/>
        </w:rPr>
        <w:t xml:space="preserve"> </w:t>
      </w:r>
      <w:r>
        <w:t>организаторам</w:t>
      </w:r>
      <w:r>
        <w:rPr>
          <w:rFonts w:eastAsia="Tahoma"/>
        </w:rPr>
        <w:t xml:space="preserve"> </w:t>
      </w:r>
      <w:r>
        <w:rPr>
          <w:b/>
          <w:bCs/>
          <w:u w:val="single"/>
        </w:rPr>
        <w:t>не</w:t>
      </w:r>
      <w:r>
        <w:rPr>
          <w:rFonts w:eastAsia="Tahoma"/>
          <w:b/>
          <w:bCs/>
          <w:u w:val="single"/>
        </w:rPr>
        <w:t xml:space="preserve"> </w:t>
      </w:r>
      <w:r>
        <w:rPr>
          <w:b/>
          <w:bCs/>
          <w:u w:val="single"/>
        </w:rPr>
        <w:t>позднее</w:t>
      </w:r>
      <w:r>
        <w:rPr>
          <w:rFonts w:eastAsia="Tahoma"/>
          <w:b/>
          <w:bCs/>
          <w:u w:val="single"/>
        </w:rPr>
        <w:t xml:space="preserve">  </w:t>
      </w:r>
      <w:r w:rsidR="00D84AD9">
        <w:rPr>
          <w:b/>
          <w:bCs/>
          <w:u w:val="single"/>
        </w:rPr>
        <w:t>01</w:t>
      </w:r>
      <w:r w:rsidR="00A90930">
        <w:rPr>
          <w:b/>
          <w:bCs/>
          <w:u w:val="single"/>
        </w:rPr>
        <w:t>.</w:t>
      </w:r>
      <w:r w:rsidR="002C301D">
        <w:rPr>
          <w:b/>
          <w:bCs/>
          <w:u w:val="single"/>
        </w:rPr>
        <w:t>0</w:t>
      </w:r>
      <w:r w:rsidR="00D84AD9">
        <w:rPr>
          <w:b/>
          <w:bCs/>
          <w:u w:val="single"/>
        </w:rPr>
        <w:t>3</w:t>
      </w:r>
      <w:r w:rsidR="00DA5E6E">
        <w:rPr>
          <w:b/>
          <w:bCs/>
          <w:u w:val="single"/>
        </w:rPr>
        <w:t>.1</w:t>
      </w:r>
      <w:r w:rsidR="00B10CCD">
        <w:rPr>
          <w:b/>
          <w:bCs/>
          <w:u w:val="single"/>
        </w:rPr>
        <w:t>6</w:t>
      </w:r>
      <w:r>
        <w:rPr>
          <w:b/>
          <w:u w:val="single"/>
        </w:rPr>
        <w:t>г.</w:t>
      </w:r>
    </w:p>
    <w:p w:rsidR="00EB384D" w:rsidRDefault="00EB384D">
      <w:pPr>
        <w:pStyle w:val="17"/>
        <w:rPr>
          <w:b/>
          <w:bCs/>
        </w:rPr>
      </w:pPr>
      <w:r>
        <w:rPr>
          <w:b/>
          <w:bCs/>
        </w:rPr>
        <w:t>Стенд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(место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схеме)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бронируется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фирмой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только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факту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предоплаты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25%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общей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суммы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счета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течение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5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банковских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дней</w:t>
      </w:r>
      <w:r w:rsidR="0063200A">
        <w:rPr>
          <w:b/>
          <w:bCs/>
        </w:rPr>
        <w:t xml:space="preserve">, с момента заключения </w:t>
      </w:r>
      <w:r w:rsidR="00117574">
        <w:rPr>
          <w:b/>
          <w:bCs/>
        </w:rPr>
        <w:t>договора. (Договор п. 3 п.п. 3.1</w:t>
      </w:r>
      <w:r w:rsidR="0063200A">
        <w:rPr>
          <w:b/>
          <w:bCs/>
        </w:rPr>
        <w:t>.)</w:t>
      </w:r>
    </w:p>
    <w:p w:rsidR="00EB384D" w:rsidRDefault="00EB384D">
      <w:pPr>
        <w:pStyle w:val="17"/>
        <w:rPr>
          <w:rStyle w:val="30"/>
          <w:bCs/>
        </w:rPr>
      </w:pPr>
      <w:r>
        <w:rPr>
          <w:rStyle w:val="30"/>
          <w:bCs/>
        </w:rPr>
        <w:t>Оплату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гарантируем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по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предложенным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расценкам,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установленные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сроки.</w:t>
      </w:r>
    </w:p>
    <w:p w:rsidR="00EB384D" w:rsidRDefault="00EB384D">
      <w:pPr>
        <w:pStyle w:val="17"/>
        <w:rPr>
          <w:rStyle w:val="30"/>
          <w:bCs/>
        </w:rPr>
      </w:pP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случае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отказа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экспонента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участия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выставке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менее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чем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за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45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дней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до</w:t>
      </w:r>
      <w:r>
        <w:rPr>
          <w:rStyle w:val="30"/>
          <w:rFonts w:eastAsia="Tahoma"/>
          <w:bCs/>
        </w:rPr>
        <w:t xml:space="preserve">  </w:t>
      </w:r>
      <w:r>
        <w:rPr>
          <w:rStyle w:val="30"/>
          <w:bCs/>
        </w:rPr>
        <w:t>ее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открытия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возвращается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10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%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стоимости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заказанной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площади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услуг</w:t>
      </w:r>
      <w:r w:rsidR="00957DA7">
        <w:rPr>
          <w:rStyle w:val="30"/>
          <w:bCs/>
        </w:rPr>
        <w:t xml:space="preserve"> (Договор п.6 </w:t>
      </w:r>
      <w:proofErr w:type="spellStart"/>
      <w:r w:rsidR="00957DA7">
        <w:rPr>
          <w:rStyle w:val="30"/>
          <w:bCs/>
        </w:rPr>
        <w:t>п.п</w:t>
      </w:r>
      <w:proofErr w:type="spellEnd"/>
      <w:r w:rsidR="00957DA7">
        <w:rPr>
          <w:rStyle w:val="30"/>
          <w:bCs/>
        </w:rPr>
        <w:t>. 6.1.).</w:t>
      </w:r>
    </w:p>
    <w:p w:rsidR="00510A48" w:rsidRDefault="00510A48" w:rsidP="00510A48">
      <w:pPr>
        <w:pStyle w:val="17"/>
        <w:rPr>
          <w:rStyle w:val="30"/>
          <w:bCs/>
        </w:rPr>
      </w:pPr>
      <w:r w:rsidRPr="00510A48">
        <w:rPr>
          <w:rStyle w:val="30"/>
          <w:b w:val="0"/>
          <w:bCs/>
          <w:i w:val="0"/>
        </w:rPr>
        <w:t>*</w:t>
      </w:r>
      <w:r>
        <w:rPr>
          <w:rStyle w:val="30"/>
          <w:bCs/>
        </w:rPr>
        <w:t xml:space="preserve"> - в датах выставки возможны корректировки</w:t>
      </w:r>
    </w:p>
    <w:p w:rsidR="00A16D6D" w:rsidRDefault="00A16D6D" w:rsidP="002B569F">
      <w:pPr>
        <w:pStyle w:val="18"/>
        <w:spacing w:line="240" w:lineRule="auto"/>
        <w:rPr>
          <w:rStyle w:val="11"/>
        </w:rPr>
      </w:pPr>
    </w:p>
    <w:p w:rsidR="002B569F" w:rsidRDefault="00510A48" w:rsidP="002B569F">
      <w:pPr>
        <w:pStyle w:val="18"/>
        <w:spacing w:line="240" w:lineRule="auto"/>
        <w:rPr>
          <w:rStyle w:val="11"/>
        </w:rPr>
      </w:pPr>
      <w:r>
        <w:rPr>
          <w:rStyle w:val="11"/>
        </w:rPr>
        <w:t xml:space="preserve">М. П. </w:t>
      </w:r>
      <w:r w:rsidRPr="00510A48">
        <w:rPr>
          <w:rStyle w:val="11"/>
        </w:rPr>
        <w:t>«_____»______________201_г</w:t>
      </w:r>
    </w:p>
    <w:p w:rsidR="00510A48" w:rsidRDefault="00510A48" w:rsidP="00510A48">
      <w:pPr>
        <w:pStyle w:val="18"/>
        <w:spacing w:line="240" w:lineRule="auto"/>
        <w:rPr>
          <w:rStyle w:val="11"/>
        </w:rPr>
      </w:pPr>
    </w:p>
    <w:p w:rsidR="002B569F" w:rsidRDefault="00510A48" w:rsidP="00510A48">
      <w:pPr>
        <w:pStyle w:val="18"/>
        <w:spacing w:line="240" w:lineRule="auto"/>
      </w:pPr>
      <w:r>
        <w:rPr>
          <w:rStyle w:val="11"/>
        </w:rPr>
        <w:t xml:space="preserve">Участник: </w:t>
      </w:r>
      <w:r w:rsidR="002B569F">
        <w:rPr>
          <w:rStyle w:val="11"/>
        </w:rPr>
        <w:t>Подпись____________________</w:t>
      </w:r>
      <w:r w:rsidR="002B569F">
        <w:rPr>
          <w:rStyle w:val="11"/>
          <w:rFonts w:eastAsia="Tahoma"/>
        </w:rPr>
        <w:t xml:space="preserve">                 </w:t>
      </w:r>
    </w:p>
    <w:p w:rsidR="005F13BA" w:rsidRDefault="005F13BA">
      <w:pPr>
        <w:pStyle w:val="17"/>
        <w:rPr>
          <w:rStyle w:val="30"/>
          <w:bCs/>
        </w:rPr>
      </w:pPr>
    </w:p>
    <w:sectPr w:rsidR="005F13BA" w:rsidSect="00C41608">
      <w:footerReference w:type="default" r:id="rId11"/>
      <w:pgSz w:w="11906" w:h="16838"/>
      <w:pgMar w:top="284" w:right="567" w:bottom="1222" w:left="1276" w:header="142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D8" w:rsidRDefault="008843D8">
      <w:r>
        <w:separator/>
      </w:r>
    </w:p>
  </w:endnote>
  <w:endnote w:type="continuationSeparator" w:id="0">
    <w:p w:rsidR="008843D8" w:rsidRDefault="0088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Foreigne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48" w:rsidRPr="00510A48" w:rsidRDefault="00510A48">
    <w:pPr>
      <w:pStyle w:val="ad"/>
      <w:rPr>
        <w:sz w:val="16"/>
        <w:szCs w:val="16"/>
      </w:rPr>
    </w:pPr>
    <w:r w:rsidRPr="00510A48">
      <w:rPr>
        <w:sz w:val="16"/>
        <w:szCs w:val="16"/>
      </w:rPr>
      <w:t>Заявка на участие</w:t>
    </w:r>
  </w:p>
  <w:p w:rsidR="00510A48" w:rsidRPr="00510A48" w:rsidRDefault="00510A48">
    <w:pPr>
      <w:pStyle w:val="ad"/>
      <w:rPr>
        <w:sz w:val="16"/>
        <w:szCs w:val="16"/>
      </w:rPr>
    </w:pPr>
    <w:r w:rsidRPr="00510A48">
      <w:rPr>
        <w:sz w:val="16"/>
        <w:szCs w:val="16"/>
      </w:rPr>
      <w:t>в выставке</w:t>
    </w:r>
  </w:p>
  <w:p w:rsidR="00510A48" w:rsidRPr="00510A48" w:rsidRDefault="00AE41CF">
    <w:pPr>
      <w:pStyle w:val="ad"/>
      <w:rPr>
        <w:sz w:val="16"/>
        <w:szCs w:val="16"/>
      </w:rPr>
    </w:pPr>
    <w:r>
      <w:rPr>
        <w:sz w:val="16"/>
        <w:szCs w:val="16"/>
      </w:rPr>
      <w:t>«МОДНЫЙ ТОВ</w:t>
    </w:r>
    <w:r w:rsidR="00510A48" w:rsidRPr="00510A48">
      <w:rPr>
        <w:sz w:val="16"/>
        <w:szCs w:val="16"/>
      </w:rPr>
      <w:t>АР</w:t>
    </w:r>
    <w:r w:rsidR="00696D4A">
      <w:rPr>
        <w:sz w:val="16"/>
        <w:szCs w:val="16"/>
      </w:rPr>
      <w:t>. Весенний</w:t>
    </w:r>
    <w:r w:rsidR="00510A48" w:rsidRPr="00510A48">
      <w:rPr>
        <w:sz w:val="16"/>
        <w:szCs w:val="16"/>
      </w:rPr>
      <w:t>»</w:t>
    </w:r>
  </w:p>
  <w:p w:rsidR="00510A48" w:rsidRPr="00510A48" w:rsidRDefault="00EE5E73">
    <w:pPr>
      <w:pStyle w:val="ad"/>
      <w:rPr>
        <w:sz w:val="16"/>
        <w:szCs w:val="16"/>
      </w:rPr>
    </w:pPr>
    <w:r>
      <w:rPr>
        <w:sz w:val="16"/>
        <w:szCs w:val="16"/>
      </w:rPr>
      <w:t>13-17</w:t>
    </w:r>
    <w:r w:rsidR="00510A48" w:rsidRPr="00510A48">
      <w:rPr>
        <w:sz w:val="16"/>
        <w:szCs w:val="16"/>
      </w:rPr>
      <w:t xml:space="preserve"> АПРЕЛЯ 2016 г.</w:t>
    </w:r>
  </w:p>
  <w:p w:rsidR="00EB384D" w:rsidRPr="008F7577" w:rsidRDefault="00EB384D">
    <w:pPr>
      <w:pStyle w:val="af4"/>
      <w:rPr>
        <w:rFonts w:eastAsia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D8" w:rsidRDefault="008843D8">
      <w:r>
        <w:separator/>
      </w:r>
    </w:p>
  </w:footnote>
  <w:footnote w:type="continuationSeparator" w:id="0">
    <w:p w:rsidR="008843D8" w:rsidRDefault="0088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911AB0"/>
    <w:multiLevelType w:val="hybridMultilevel"/>
    <w:tmpl w:val="F4F26926"/>
    <w:lvl w:ilvl="0" w:tplc="793EC55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E"/>
    <w:rsid w:val="00005991"/>
    <w:rsid w:val="0001609F"/>
    <w:rsid w:val="000215FD"/>
    <w:rsid w:val="00043231"/>
    <w:rsid w:val="000A3EAD"/>
    <w:rsid w:val="000C690E"/>
    <w:rsid w:val="000D3474"/>
    <w:rsid w:val="00107CAD"/>
    <w:rsid w:val="00117574"/>
    <w:rsid w:val="001245A2"/>
    <w:rsid w:val="00124DF4"/>
    <w:rsid w:val="001665C3"/>
    <w:rsid w:val="001A4B4E"/>
    <w:rsid w:val="001B1788"/>
    <w:rsid w:val="001D4F0A"/>
    <w:rsid w:val="001E653D"/>
    <w:rsid w:val="001F349C"/>
    <w:rsid w:val="002108ED"/>
    <w:rsid w:val="00223F48"/>
    <w:rsid w:val="0022774A"/>
    <w:rsid w:val="00243893"/>
    <w:rsid w:val="00243DE0"/>
    <w:rsid w:val="00254699"/>
    <w:rsid w:val="002606A6"/>
    <w:rsid w:val="00261BE9"/>
    <w:rsid w:val="0026275C"/>
    <w:rsid w:val="00280151"/>
    <w:rsid w:val="002B569F"/>
    <w:rsid w:val="002B6034"/>
    <w:rsid w:val="002C301D"/>
    <w:rsid w:val="002F1931"/>
    <w:rsid w:val="00303C4A"/>
    <w:rsid w:val="00303DDB"/>
    <w:rsid w:val="0035445B"/>
    <w:rsid w:val="003703BD"/>
    <w:rsid w:val="00397DD5"/>
    <w:rsid w:val="003A7999"/>
    <w:rsid w:val="003B7801"/>
    <w:rsid w:val="003C1478"/>
    <w:rsid w:val="004344EB"/>
    <w:rsid w:val="0045782F"/>
    <w:rsid w:val="004878B1"/>
    <w:rsid w:val="004A13D3"/>
    <w:rsid w:val="004D1481"/>
    <w:rsid w:val="004D316C"/>
    <w:rsid w:val="004F2B36"/>
    <w:rsid w:val="00510A48"/>
    <w:rsid w:val="00551570"/>
    <w:rsid w:val="00551F68"/>
    <w:rsid w:val="00556931"/>
    <w:rsid w:val="00561D0D"/>
    <w:rsid w:val="00563AAC"/>
    <w:rsid w:val="0056698A"/>
    <w:rsid w:val="005C5CB4"/>
    <w:rsid w:val="005E3081"/>
    <w:rsid w:val="005F13BA"/>
    <w:rsid w:val="00601E84"/>
    <w:rsid w:val="0061737E"/>
    <w:rsid w:val="00626280"/>
    <w:rsid w:val="0063200A"/>
    <w:rsid w:val="00652B25"/>
    <w:rsid w:val="00667E64"/>
    <w:rsid w:val="00685AC6"/>
    <w:rsid w:val="00686CE9"/>
    <w:rsid w:val="00687C3F"/>
    <w:rsid w:val="00696D4A"/>
    <w:rsid w:val="006D34FC"/>
    <w:rsid w:val="006D3DF5"/>
    <w:rsid w:val="00706303"/>
    <w:rsid w:val="00722933"/>
    <w:rsid w:val="007751B7"/>
    <w:rsid w:val="00797727"/>
    <w:rsid w:val="007A2E7A"/>
    <w:rsid w:val="007B042B"/>
    <w:rsid w:val="007E78EF"/>
    <w:rsid w:val="007F7EAE"/>
    <w:rsid w:val="00807D8B"/>
    <w:rsid w:val="00814E12"/>
    <w:rsid w:val="00835F8C"/>
    <w:rsid w:val="008843D8"/>
    <w:rsid w:val="0089256E"/>
    <w:rsid w:val="0089717C"/>
    <w:rsid w:val="008C0AEB"/>
    <w:rsid w:val="008E08B6"/>
    <w:rsid w:val="008E3713"/>
    <w:rsid w:val="008F7577"/>
    <w:rsid w:val="009161CA"/>
    <w:rsid w:val="00957386"/>
    <w:rsid w:val="00957DA7"/>
    <w:rsid w:val="00966E1F"/>
    <w:rsid w:val="009770C2"/>
    <w:rsid w:val="009A516A"/>
    <w:rsid w:val="009C751B"/>
    <w:rsid w:val="00A16D6D"/>
    <w:rsid w:val="00A76F1E"/>
    <w:rsid w:val="00A90930"/>
    <w:rsid w:val="00AA0C89"/>
    <w:rsid w:val="00AB0502"/>
    <w:rsid w:val="00AC61AC"/>
    <w:rsid w:val="00AD0EC4"/>
    <w:rsid w:val="00AE41CF"/>
    <w:rsid w:val="00AF492C"/>
    <w:rsid w:val="00AF7435"/>
    <w:rsid w:val="00B0620F"/>
    <w:rsid w:val="00B10CCD"/>
    <w:rsid w:val="00B1649F"/>
    <w:rsid w:val="00B871E0"/>
    <w:rsid w:val="00B9621C"/>
    <w:rsid w:val="00BB1DA8"/>
    <w:rsid w:val="00BC7639"/>
    <w:rsid w:val="00BE415E"/>
    <w:rsid w:val="00C27EB3"/>
    <w:rsid w:val="00C41608"/>
    <w:rsid w:val="00C822A0"/>
    <w:rsid w:val="00CA05C5"/>
    <w:rsid w:val="00CB407C"/>
    <w:rsid w:val="00CC0ED6"/>
    <w:rsid w:val="00CE33CD"/>
    <w:rsid w:val="00CF35F9"/>
    <w:rsid w:val="00D23BD6"/>
    <w:rsid w:val="00D25254"/>
    <w:rsid w:val="00D319B4"/>
    <w:rsid w:val="00D83F95"/>
    <w:rsid w:val="00D84AD9"/>
    <w:rsid w:val="00DA0174"/>
    <w:rsid w:val="00DA51CA"/>
    <w:rsid w:val="00DA5E6E"/>
    <w:rsid w:val="00DB6B39"/>
    <w:rsid w:val="00DB7606"/>
    <w:rsid w:val="00DD79D4"/>
    <w:rsid w:val="00E008B6"/>
    <w:rsid w:val="00E15556"/>
    <w:rsid w:val="00E45FAB"/>
    <w:rsid w:val="00E63512"/>
    <w:rsid w:val="00E64B7B"/>
    <w:rsid w:val="00E64E44"/>
    <w:rsid w:val="00E70E2C"/>
    <w:rsid w:val="00E84242"/>
    <w:rsid w:val="00EB384D"/>
    <w:rsid w:val="00ED2BC9"/>
    <w:rsid w:val="00EE5E73"/>
    <w:rsid w:val="00EF1A9E"/>
    <w:rsid w:val="00FB6A23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1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2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3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4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Default">
    <w:name w:val="Default"/>
    <w:rsid w:val="00892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ЭКСПО_Текст_1 Знак Знак Знак"/>
    <w:basedOn w:val="a"/>
    <w:rsid w:val="002B569F"/>
    <w:pPr>
      <w:spacing w:line="240" w:lineRule="exact"/>
    </w:pPr>
    <w:rPr>
      <w:rFonts w:ascii="Tahoma" w:hAnsi="Tahoma" w:cs="Tahoma"/>
      <w:spacing w:val="-8"/>
      <w:sz w:val="16"/>
      <w:szCs w:val="16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510A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1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2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3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4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Default">
    <w:name w:val="Default"/>
    <w:rsid w:val="00892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ЭКСПО_Текст_1 Знак Знак Знак"/>
    <w:basedOn w:val="a"/>
    <w:rsid w:val="002B569F"/>
    <w:pPr>
      <w:spacing w:line="240" w:lineRule="exact"/>
    </w:pPr>
    <w:rPr>
      <w:rFonts w:ascii="Tahoma" w:hAnsi="Tahoma" w:cs="Tahoma"/>
      <w:spacing w:val="-8"/>
      <w:sz w:val="16"/>
      <w:szCs w:val="16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510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volgogradexp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BDA2-BA44-454B-B66F-64F03555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</Company>
  <LinksUpToDate>false</LinksUpToDate>
  <CharactersWithSpaces>3402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mailto:info@volgogradexpo.ru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Эльвира ЭИ. Воробьева</cp:lastModifiedBy>
  <cp:revision>12</cp:revision>
  <cp:lastPrinted>2015-09-29T13:04:00Z</cp:lastPrinted>
  <dcterms:created xsi:type="dcterms:W3CDTF">2015-08-18T13:47:00Z</dcterms:created>
  <dcterms:modified xsi:type="dcterms:W3CDTF">2016-01-15T07:00:00Z</dcterms:modified>
</cp:coreProperties>
</file>